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РАБОТЕН КАЛЕНДАР 2029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19 работни дни · 152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20 работни дни · 160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21 работни дни · 168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23 работни дни · 184 часа</w:t>
            </w:r>
          </w:p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18 работни дни · 144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23 работни дни · 184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22 работни дни · 176 часа</w:t>
            </w:r>
          </w:p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  <w:p>
            <w:pPr>
              <w:jc w:val="center"/>
            </w:pPr>
            <w:r>
              <w:rPr>
                <w:sz w:val="14"/>
              </w:rPr>
              <w:t>18 работни дни · 144 часа</w:t>
            </w:r>
          </w:p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03.03 – Ден на Освобождението на България от османско иго; 05.03 – почивен ден; 06.04 – Велики петък; 07.04 – Велика събота; 08.04 – Великден; 09.04 – Великден (втори ден); 01.05 – Ден на труда; 06.05 – Гергьовден; 07.05 – почивен ден; 24.05 – Ден на Кирил и Методий; 06.09 – Ден на Съединението; 22.09 – Ден на Независимостта на България; 24.09 – почивен ден; 24.12 – Бъдни вечер; 25.12 – Рождество Христово; 26.12 – Рождество Христово (втори ден)</w:t>
      </w:r>
    </w:p>
    <w:p>
      <w:r>
        <w:rPr>
          <w:sz w:val="14"/>
        </w:rPr>
        <w:t>Великден 2029 г.: 08.04.2029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РАБОТЕН КАЛЕНДАР 2029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