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2410C"/>
          <w:sz w:val="40"/>
        </w:rPr>
        <w:t>КАЛЕНДАР 2029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Януари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Февруари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Март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Април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Май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Юни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Юли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Август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Септември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Октомври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Ноември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Декември 2029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</w:tbl>
    <w:p>
      <w:pPr>
        <w:spacing w:before="80"/>
      </w:pPr>
      <w:r>
        <w:rPr>
          <w:sz w:val="14"/>
        </w:rPr>
        <w:t>Празници и почивни дни: 01.01 – Нова година; 03.03 – Ден на Освобождението на България от османско иго; 05.03 – почивен ден; 06.04 – Велики петък; 07.04 – Велика събота; 08.04 – Великден; 09.04 – Великден (втори ден); 01.05 – Ден на труда; 06.05 – Гергьовден; 07.05 – почивен ден; 24.05 – Ден на Кирил и Методий; 06.09 – Ден на Съединението; 22.09 – Ден на Независимостта на България; 24.09 – почивен ден; 24.12 – Бъдни вечер; 25.12 – Рождество Христово; 26.12 – Рождество Христово (втори ден)</w:t>
      </w:r>
    </w:p>
    <w:p>
      <w:r>
        <w:rPr>
          <w:sz w:val="14"/>
        </w:rPr>
        <w:t>Великден 2029 г.: 08.04.2029 · Почивни дни и празници в България · календар.com</w:t>
      </w:r>
    </w:p>
    <w:sectPr w:rsidR="00FC693F" w:rsidRPr="0006063C" w:rsidSect="00034616"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 2029</dc:title>
  <dc:subject/>
  <dc:creator>Календар.com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